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500" w:lineRule="exact"/>
        <w:jc w:val="left"/>
        <w:rPr>
          <w:rFonts w:hint="default" w:ascii="Times New Roman" w:hAnsi="Times New Roman" w:eastAsia="方正小标宋简体" w:cs="Times New Roman"/>
          <w:color w:val="000000"/>
          <w:sz w:val="40"/>
          <w:szCs w:val="40"/>
        </w:rPr>
      </w:pPr>
      <w:bookmarkStart w:id="0" w:name="_GoBack"/>
      <w:bookmarkEnd w:id="0"/>
      <w:r>
        <w:rPr>
          <w:rFonts w:hint="default" w:ascii="Times New Roman" w:hAnsi="Times New Roman" w:eastAsia="黑体" w:cs="Times New Roman"/>
          <w:color w:val="000000"/>
          <w:sz w:val="32"/>
          <w:szCs w:val="32"/>
        </w:rPr>
        <w:t>附件</w:t>
      </w:r>
      <w:r>
        <w:rPr>
          <w:rFonts w:hint="default" w:ascii="Times New Roman" w:hAnsi="Times New Roman" w:eastAsia="黑体" w:cs="Times New Roman"/>
          <w:bCs/>
          <w:sz w:val="32"/>
          <w:szCs w:val="32"/>
        </w:rPr>
        <w:t>3</w:t>
      </w:r>
    </w:p>
    <w:p>
      <w:pPr>
        <w:pStyle w:val="11"/>
        <w:jc w:val="center"/>
        <w:rPr>
          <w:rFonts w:hint="default" w:ascii="Times New Roman" w:hAnsi="Times New Roman" w:eastAsia="方正小标宋简体" w:cs="Times New Roman"/>
          <w:color w:val="000000"/>
          <w:sz w:val="40"/>
          <w:szCs w:val="40"/>
        </w:rPr>
      </w:pPr>
    </w:p>
    <w:p>
      <w:pPr>
        <w:pStyle w:val="11"/>
        <w:spacing w:line="57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广东省公安厅</w:t>
      </w:r>
      <w:r>
        <w:rPr>
          <w:rFonts w:hint="eastAsia" w:eastAsia="方正小标宋_GBK" w:cs="Times New Roman"/>
          <w:color w:val="000000"/>
          <w:sz w:val="44"/>
          <w:szCs w:val="44"/>
          <w:lang w:eastAsia="zh-CN"/>
        </w:rPr>
        <w:t>2023年</w:t>
      </w:r>
      <w:r>
        <w:rPr>
          <w:rFonts w:hint="default" w:ascii="Times New Roman" w:hAnsi="Times New Roman" w:eastAsia="方正小标宋_GBK" w:cs="Times New Roman"/>
          <w:color w:val="000000"/>
          <w:sz w:val="44"/>
          <w:szCs w:val="44"/>
        </w:rPr>
        <w:t>考试录用公务员</w:t>
      </w:r>
    </w:p>
    <w:p>
      <w:pPr>
        <w:pStyle w:val="11"/>
        <w:spacing w:line="57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资格审核材料要求</w:t>
      </w:r>
    </w:p>
    <w:p>
      <w:pPr>
        <w:pStyle w:val="11"/>
        <w:spacing w:line="570" w:lineRule="exact"/>
        <w:jc w:val="center"/>
        <w:rPr>
          <w:rFonts w:hint="default" w:ascii="Times New Roman" w:hAnsi="Times New Roman" w:eastAsia="方正小标宋简体" w:cs="Times New Roman"/>
          <w:color w:val="000000"/>
          <w:sz w:val="36"/>
          <w:szCs w:val="36"/>
        </w:rPr>
      </w:pPr>
    </w:p>
    <w:p>
      <w:pPr>
        <w:pStyle w:val="11"/>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应届毕业生须提供</w:t>
      </w:r>
      <w:r>
        <w:rPr>
          <w:rFonts w:hint="eastAsia" w:eastAsia="仿宋_GB2312" w:cs="Times New Roman"/>
          <w:sz w:val="32"/>
          <w:szCs w:val="32"/>
          <w:lang w:eastAsia="zh-CN"/>
        </w:rPr>
        <w:t>报考者</w:t>
      </w:r>
      <w:r>
        <w:rPr>
          <w:rFonts w:hint="default" w:ascii="Times New Roman" w:hAnsi="Times New Roman" w:eastAsia="仿宋_GB2312" w:cs="Times New Roman"/>
          <w:sz w:val="32"/>
          <w:szCs w:val="32"/>
        </w:rPr>
        <w:t>报名登记表原件（可登录广东省公务员考试录用管理系统打印），有效居民身份证、居民户口簿、学生证、普通高校毕业生就业推荐表、成绩单（须教务处盖章）的复印件；其他人员须提供</w:t>
      </w:r>
      <w:r>
        <w:rPr>
          <w:rFonts w:hint="eastAsia" w:eastAsia="仿宋_GB2312" w:cs="Times New Roman"/>
          <w:sz w:val="32"/>
          <w:szCs w:val="32"/>
          <w:lang w:eastAsia="zh-CN"/>
        </w:rPr>
        <w:t>报考者</w:t>
      </w:r>
      <w:r>
        <w:rPr>
          <w:rFonts w:hint="default" w:ascii="Times New Roman" w:hAnsi="Times New Roman" w:eastAsia="仿宋_GB2312" w:cs="Times New Roman"/>
          <w:sz w:val="32"/>
          <w:szCs w:val="32"/>
        </w:rPr>
        <w:t>报名登记表原件（可登录广东省公务员考试录用管理系统打印），有效居民身份证、居民户口簿、学历证书、学位证书复印件。</w:t>
      </w:r>
      <w:r>
        <w:rPr>
          <w:rFonts w:hint="default" w:ascii="Times New Roman" w:hAnsi="Times New Roman" w:eastAsia="仿宋_GB2312" w:cs="Times New Roman"/>
          <w:b/>
          <w:bCs/>
          <w:sz w:val="32"/>
          <w:szCs w:val="32"/>
        </w:rPr>
        <w:t>提交复印件的，必须带上相关原件备查。</w:t>
      </w:r>
      <w:r>
        <w:rPr>
          <w:rFonts w:hint="default" w:ascii="Times New Roman" w:hAnsi="Times New Roman" w:eastAsia="仿宋_GB2312" w:cs="Times New Roman"/>
          <w:sz w:val="32"/>
          <w:szCs w:val="32"/>
        </w:rPr>
        <w:t>除上述材料外还须根据本人情况或职位要求另外提供如下材料：</w:t>
      </w:r>
    </w:p>
    <w:p>
      <w:pPr>
        <w:pStyle w:val="11"/>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1.所学专业未列入《广东省</w:t>
      </w:r>
      <w:r>
        <w:rPr>
          <w:rFonts w:hint="eastAsia" w:eastAsia="仿宋_GB2312" w:cs="Times New Roman"/>
          <w:sz w:val="32"/>
          <w:szCs w:val="32"/>
          <w:lang w:eastAsia="zh-CN"/>
        </w:rPr>
        <w:t>2023年</w:t>
      </w:r>
      <w:r>
        <w:rPr>
          <w:rFonts w:hint="default" w:ascii="Times New Roman" w:hAnsi="Times New Roman" w:eastAsia="仿宋_GB2312" w:cs="Times New Roman"/>
          <w:sz w:val="32"/>
          <w:szCs w:val="32"/>
        </w:rPr>
        <w:t>考试录用公务员公告》附件6《专业参考目录》（即没有专业代码）的，须提供毕业证书（已毕业的）、所学专业课程成绩单（须教务处盖章）、院校出具的课程对比情况说明及毕业院校设置专业的依据等材料。以上材料如由国（境）外机构出具，还应提供有资质的翻译机构出具的中文翻译件。</w:t>
      </w:r>
    </w:p>
    <w:p>
      <w:pPr>
        <w:adjustRightInd w:val="0"/>
        <w:spacing w:line="600" w:lineRule="exact"/>
        <w:ind w:firstLine="640" w:firstLineChars="200"/>
        <w:rPr>
          <w:rFonts w:hint="default" w:ascii="Times New Roman" w:hAnsi="Times New Roman" w:cs="Times New Roman"/>
          <w:kern w:val="0"/>
          <w:sz w:val="34"/>
          <w:szCs w:val="34"/>
        </w:rPr>
      </w:pPr>
      <w:r>
        <w:rPr>
          <w:rFonts w:hint="default" w:ascii="Times New Roman" w:hAnsi="Times New Roman" w:eastAsia="仿宋_GB2312" w:cs="Times New Roman"/>
          <w:sz w:val="32"/>
          <w:szCs w:val="32"/>
        </w:rPr>
        <w:t>2.职位要求“通过法律职业资格考试”的，须提供法律职业资格证书。</w:t>
      </w:r>
      <w:r>
        <w:rPr>
          <w:rFonts w:hint="eastAsia" w:ascii="Times New Roman" w:hAnsi="Times New Roman" w:eastAsia="仿宋_GB2312" w:cs="Times New Roman"/>
          <w:kern w:val="0"/>
          <w:sz w:val="32"/>
          <w:szCs w:val="32"/>
          <w:lang w:eastAsia="zh-CN"/>
        </w:rPr>
        <w:t>参加</w:t>
      </w:r>
      <w:r>
        <w:rPr>
          <w:rFonts w:hint="default" w:ascii="Times New Roman" w:hAnsi="Times New Roman" w:eastAsia="仿宋_GB2312" w:cs="Times New Roman"/>
          <w:kern w:val="0"/>
          <w:sz w:val="32"/>
          <w:szCs w:val="32"/>
        </w:rPr>
        <w:t>202</w:t>
      </w:r>
      <w:r>
        <w:rPr>
          <w:rFonts w:hint="eastAsia"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年法律职业资格考试的人员，录用时须取得法律职业资格证书或通过合格分数线的主观题考试成绩通知单。</w:t>
      </w:r>
    </w:p>
    <w:p>
      <w:pPr>
        <w:pStyle w:val="11"/>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3.职位要求“中共党员”的，须上传下列材料之一：党员证、流动党员活动证、所在党组织开具的党员证明、经有关党组织批准入党的入党志愿书等证明至202</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9</w:t>
      </w:r>
      <w:r>
        <w:rPr>
          <w:rFonts w:hint="default" w:ascii="Times New Roman" w:hAnsi="Times New Roman" w:eastAsia="仿宋_GB2312" w:cs="Times New Roman"/>
          <w:sz w:val="32"/>
          <w:szCs w:val="32"/>
        </w:rPr>
        <w:t>日为中共党员（含预备党员）的材料。</w:t>
      </w:r>
    </w:p>
    <w:p>
      <w:pPr>
        <w:pStyle w:val="11"/>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4.报考公安职位排名在面试比例（1∶3）外的</w:t>
      </w:r>
      <w:r>
        <w:rPr>
          <w:rFonts w:hint="eastAsia" w:eastAsia="仿宋_GB2312" w:cs="Times New Roman"/>
          <w:sz w:val="32"/>
          <w:szCs w:val="32"/>
          <w:lang w:eastAsia="zh-CN"/>
        </w:rPr>
        <w:t>报考者</w:t>
      </w:r>
      <w:r>
        <w:rPr>
          <w:rFonts w:hint="default" w:ascii="Times New Roman" w:hAnsi="Times New Roman" w:eastAsia="仿宋_GB2312" w:cs="Times New Roman"/>
          <w:sz w:val="32"/>
          <w:szCs w:val="32"/>
        </w:rPr>
        <w:t>需要提供由本人签字的《</w:t>
      </w:r>
      <w:r>
        <w:rPr>
          <w:rFonts w:hint="eastAsia" w:eastAsia="仿宋_GB2312" w:cs="Times New Roman"/>
          <w:sz w:val="32"/>
          <w:szCs w:val="32"/>
          <w:lang w:eastAsia="zh-CN"/>
        </w:rPr>
        <w:t>报考者</w:t>
      </w:r>
      <w:r>
        <w:rPr>
          <w:rFonts w:hint="default" w:ascii="Times New Roman" w:hAnsi="Times New Roman" w:eastAsia="仿宋_GB2312" w:cs="Times New Roman"/>
          <w:sz w:val="32"/>
          <w:szCs w:val="32"/>
        </w:rPr>
        <w:t>知情同意和承诺书》（详见附件1）。</w:t>
      </w:r>
    </w:p>
    <w:p>
      <w:pPr>
        <w:pStyle w:val="11"/>
        <w:widowControl/>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招考职位有要求其他资格条件的，请对照《广东省</w:t>
      </w:r>
      <w:r>
        <w:rPr>
          <w:rFonts w:hint="eastAsia" w:eastAsia="仿宋_GB2312" w:cs="Times New Roman"/>
          <w:sz w:val="32"/>
          <w:szCs w:val="32"/>
          <w:lang w:eastAsia="zh-CN"/>
        </w:rPr>
        <w:t>2023年</w:t>
      </w:r>
      <w:r>
        <w:rPr>
          <w:rFonts w:hint="default" w:ascii="Times New Roman" w:hAnsi="Times New Roman" w:eastAsia="仿宋_GB2312" w:cs="Times New Roman"/>
          <w:sz w:val="32"/>
          <w:szCs w:val="32"/>
        </w:rPr>
        <w:t>考试录用公务员公告》《广东省</w:t>
      </w:r>
      <w:r>
        <w:rPr>
          <w:rFonts w:hint="eastAsia" w:eastAsia="仿宋_GB2312" w:cs="Times New Roman"/>
          <w:sz w:val="32"/>
          <w:szCs w:val="32"/>
          <w:lang w:eastAsia="zh-CN"/>
        </w:rPr>
        <w:t>2023年</w:t>
      </w:r>
      <w:r>
        <w:rPr>
          <w:rFonts w:hint="default" w:ascii="Times New Roman" w:hAnsi="Times New Roman" w:eastAsia="仿宋_GB2312" w:cs="Times New Roman"/>
          <w:sz w:val="32"/>
          <w:szCs w:val="32"/>
        </w:rPr>
        <w:t>考试录用公务员报考指南》上传材料接受审核。</w:t>
      </w:r>
    </w:p>
    <w:sectPr>
      <w:footerReference r:id="rId3" w:type="default"/>
      <w:pgSz w:w="11906" w:h="16838"/>
      <w:pgMar w:top="1474" w:right="1474" w:bottom="1417" w:left="1587"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rial"/>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- 2 -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s0lY7tAAAAAFAQAADwAAAAAAAAABACAA&#10;AAA4AAAAZHJzL2Rvd25yZXYueG1sUEsBAhQAFAAAAAgAh07iQDniKxQ4AgAAbwQAAA4AAAAAAAAA&#10;AQAgAAAANQEAAGRycy9lMm9Eb2MueG1sUEsFBgAAAAAGAAYAWQEAAN8FAAAAAA==&#10;">
              <v:fill on="f" focussize="0,0"/>
              <v:stroke on="f" weight="0.5pt"/>
              <v:imagedata o:title=""/>
              <o:lock v:ext="edit" aspectratio="f"/>
              <v:textbox inset="0mm,0mm,0mm,0mm" style="mso-fit-shape-to-text:t;">
                <w:txbxContent>
                  <w:p>
                    <w:pPr>
                      <w:pStyle w:val="4"/>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- 2 -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revisionView w:markup="0"/>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154"/>
    <w:rsid w:val="004238DC"/>
    <w:rsid w:val="00684154"/>
    <w:rsid w:val="00752918"/>
    <w:rsid w:val="008C1A8C"/>
    <w:rsid w:val="0091123E"/>
    <w:rsid w:val="009D4A06"/>
    <w:rsid w:val="00D433DD"/>
    <w:rsid w:val="00F15367"/>
    <w:rsid w:val="00F2194E"/>
    <w:rsid w:val="021570E1"/>
    <w:rsid w:val="023A2CD6"/>
    <w:rsid w:val="02AD72A7"/>
    <w:rsid w:val="033C2F4C"/>
    <w:rsid w:val="03A456B0"/>
    <w:rsid w:val="06822B40"/>
    <w:rsid w:val="07E37A0F"/>
    <w:rsid w:val="086F6231"/>
    <w:rsid w:val="0A8F23E0"/>
    <w:rsid w:val="0AAC32FC"/>
    <w:rsid w:val="12E64A29"/>
    <w:rsid w:val="130D3CC7"/>
    <w:rsid w:val="132D6A9B"/>
    <w:rsid w:val="13C532C4"/>
    <w:rsid w:val="142210DE"/>
    <w:rsid w:val="17E85D6C"/>
    <w:rsid w:val="182D4D71"/>
    <w:rsid w:val="19E06ED3"/>
    <w:rsid w:val="1B095AA3"/>
    <w:rsid w:val="1B39739F"/>
    <w:rsid w:val="1CB77125"/>
    <w:rsid w:val="1D233658"/>
    <w:rsid w:val="1E374A97"/>
    <w:rsid w:val="1FC53A75"/>
    <w:rsid w:val="20055F64"/>
    <w:rsid w:val="205C0C41"/>
    <w:rsid w:val="2199705D"/>
    <w:rsid w:val="21F22AC8"/>
    <w:rsid w:val="26A33D92"/>
    <w:rsid w:val="27573E70"/>
    <w:rsid w:val="2786499E"/>
    <w:rsid w:val="27AA050A"/>
    <w:rsid w:val="28036781"/>
    <w:rsid w:val="28885313"/>
    <w:rsid w:val="28F35088"/>
    <w:rsid w:val="29142367"/>
    <w:rsid w:val="2996562C"/>
    <w:rsid w:val="29C706A7"/>
    <w:rsid w:val="2AA63CAD"/>
    <w:rsid w:val="2B0801C0"/>
    <w:rsid w:val="2BDD4B4E"/>
    <w:rsid w:val="2C2F428A"/>
    <w:rsid w:val="2C6F5D8E"/>
    <w:rsid w:val="2D813CF6"/>
    <w:rsid w:val="2D861D91"/>
    <w:rsid w:val="2EFF7E94"/>
    <w:rsid w:val="30DA7349"/>
    <w:rsid w:val="313F10C3"/>
    <w:rsid w:val="31865CB2"/>
    <w:rsid w:val="34C62DE9"/>
    <w:rsid w:val="35596760"/>
    <w:rsid w:val="36381490"/>
    <w:rsid w:val="36D2412C"/>
    <w:rsid w:val="37C25D8F"/>
    <w:rsid w:val="38E66F51"/>
    <w:rsid w:val="3B871223"/>
    <w:rsid w:val="3BA463D0"/>
    <w:rsid w:val="3C8C3705"/>
    <w:rsid w:val="3E375F95"/>
    <w:rsid w:val="3E672232"/>
    <w:rsid w:val="3EEA03EB"/>
    <w:rsid w:val="3F9F5B60"/>
    <w:rsid w:val="4012401C"/>
    <w:rsid w:val="404B199F"/>
    <w:rsid w:val="43A14405"/>
    <w:rsid w:val="47B13096"/>
    <w:rsid w:val="48195F9E"/>
    <w:rsid w:val="482E59A0"/>
    <w:rsid w:val="48AC49E4"/>
    <w:rsid w:val="48FC2C8B"/>
    <w:rsid w:val="49192C9D"/>
    <w:rsid w:val="49E6773A"/>
    <w:rsid w:val="4A0D58E0"/>
    <w:rsid w:val="4B532B24"/>
    <w:rsid w:val="4B705D4A"/>
    <w:rsid w:val="4D684E95"/>
    <w:rsid w:val="4F4579AC"/>
    <w:rsid w:val="4FFC4FAC"/>
    <w:rsid w:val="50225953"/>
    <w:rsid w:val="50C609C2"/>
    <w:rsid w:val="511C3501"/>
    <w:rsid w:val="514F3031"/>
    <w:rsid w:val="51847F12"/>
    <w:rsid w:val="526177BB"/>
    <w:rsid w:val="52CC34BD"/>
    <w:rsid w:val="54091289"/>
    <w:rsid w:val="56AF6AC8"/>
    <w:rsid w:val="5A3870FA"/>
    <w:rsid w:val="5A672160"/>
    <w:rsid w:val="5A6E0B49"/>
    <w:rsid w:val="5AA96E50"/>
    <w:rsid w:val="5AED48D9"/>
    <w:rsid w:val="5C5E498A"/>
    <w:rsid w:val="5CDA2F10"/>
    <w:rsid w:val="5E1232E2"/>
    <w:rsid w:val="5EB108DE"/>
    <w:rsid w:val="5EDE200C"/>
    <w:rsid w:val="5F407B9B"/>
    <w:rsid w:val="60317CC9"/>
    <w:rsid w:val="605C25BB"/>
    <w:rsid w:val="606F7498"/>
    <w:rsid w:val="608A4667"/>
    <w:rsid w:val="61691983"/>
    <w:rsid w:val="62903BDA"/>
    <w:rsid w:val="62E92835"/>
    <w:rsid w:val="63630A19"/>
    <w:rsid w:val="63B15C49"/>
    <w:rsid w:val="64BB726D"/>
    <w:rsid w:val="651273D2"/>
    <w:rsid w:val="680B574A"/>
    <w:rsid w:val="68CD2DB2"/>
    <w:rsid w:val="6914002A"/>
    <w:rsid w:val="69806960"/>
    <w:rsid w:val="6BE20E9D"/>
    <w:rsid w:val="6CB664E4"/>
    <w:rsid w:val="6CFB56A6"/>
    <w:rsid w:val="6D123DB9"/>
    <w:rsid w:val="6D21713A"/>
    <w:rsid w:val="6DE70462"/>
    <w:rsid w:val="6F647471"/>
    <w:rsid w:val="706F701C"/>
    <w:rsid w:val="70A22B39"/>
    <w:rsid w:val="70EB08D9"/>
    <w:rsid w:val="7410522E"/>
    <w:rsid w:val="747373F1"/>
    <w:rsid w:val="752B5CE7"/>
    <w:rsid w:val="75D176C8"/>
    <w:rsid w:val="78227735"/>
    <w:rsid w:val="79144AD3"/>
    <w:rsid w:val="794C6ED7"/>
    <w:rsid w:val="795D0652"/>
    <w:rsid w:val="7C5E3F31"/>
    <w:rsid w:val="7CB1308F"/>
    <w:rsid w:val="7D3F4B90"/>
    <w:rsid w:val="7FE30653"/>
    <w:rsid w:val="8EDBE3B5"/>
    <w:rsid w:val="F37BB054"/>
    <w:rsid w:val="FAEE3CC0"/>
    <w:rsid w:val="FAF940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page number"/>
    <w:basedOn w:val="8"/>
    <w:qFormat/>
    <w:uiPriority w:val="0"/>
  </w:style>
  <w:style w:type="paragraph" w:customStyle="1" w:styleId="11">
    <w:name w:val="p0"/>
    <w:basedOn w:val="1"/>
    <w:qFormat/>
    <w:uiPriority w:val="0"/>
    <w:pPr>
      <w:widowControl/>
    </w:pPr>
    <w:rPr>
      <w:rFonts w:ascii="Times New Roman" w:hAnsi="Times New Roman" w:cs="Times New Roman"/>
      <w:kern w:val="0"/>
      <w:szCs w:val="21"/>
    </w:rPr>
  </w:style>
  <w:style w:type="character" w:customStyle="1" w:styleId="12">
    <w:name w:val="17"/>
    <w:basedOn w:val="8"/>
    <w:qFormat/>
    <w:uiPriority w:val="0"/>
    <w:rPr>
      <w:rFonts w:hint="eastAsia" w:ascii="黑体" w:hAnsi="宋体" w:eastAsia="黑体"/>
      <w:color w:val="000000"/>
      <w:sz w:val="28"/>
      <w:szCs w:val="28"/>
    </w:rPr>
  </w:style>
  <w:style w:type="character" w:customStyle="1" w:styleId="13">
    <w:name w:val="16"/>
    <w:basedOn w:val="8"/>
    <w:qFormat/>
    <w:uiPriority w:val="0"/>
    <w:rPr>
      <w:rFonts w:hint="eastAsia" w:ascii="仿宋_GB2312" w:eastAsia="仿宋_GB2312"/>
      <w:color w:val="000000"/>
      <w:sz w:val="22"/>
      <w:szCs w:val="22"/>
    </w:rPr>
  </w:style>
  <w:style w:type="character" w:customStyle="1" w:styleId="14">
    <w:name w:val="18"/>
    <w:basedOn w:val="8"/>
    <w:qFormat/>
    <w:uiPriority w:val="0"/>
    <w:rPr>
      <w:rFonts w:hint="eastAsia" w:ascii="黑体" w:hAnsi="宋体" w:eastAsia="黑体"/>
      <w:color w:val="00000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1039</Words>
  <Characters>5924</Characters>
  <Lines>49</Lines>
  <Paragraphs>13</Paragraphs>
  <TotalTime>1</TotalTime>
  <ScaleCrop>false</ScaleCrop>
  <LinksUpToDate>false</LinksUpToDate>
  <CharactersWithSpaces>6950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警训科</dc:creator>
  <cp:lastModifiedBy>张雄</cp:lastModifiedBy>
  <cp:lastPrinted>2023-03-28T18:39:26Z</cp:lastPrinted>
  <dcterms:modified xsi:type="dcterms:W3CDTF">2023-03-28T18:39:31Z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